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1C" w:rsidRPr="0012351C" w:rsidRDefault="0012351C" w:rsidP="008F2E77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12351C">
        <w:rPr>
          <w:rStyle w:val="a4"/>
          <w:sz w:val="30"/>
          <w:szCs w:val="30"/>
        </w:rPr>
        <w:t>КАК СОСТАВИТЬ ПЛАН УРОКА?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На эти вопросы и на многие другие вы и найдете ответы в данной статье.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 xml:space="preserve">Урок </w:t>
      </w:r>
      <w:r w:rsidRPr="0012351C">
        <w:rPr>
          <w:sz w:val="30"/>
          <w:szCs w:val="30"/>
        </w:rPr>
        <w:t>- главная составная часть учебного процесса. Учебная деятельность преподавателя и учеников в значительной мере сосредотачивается на уроке. Качество подготовки студентов по той или иной учебной дисциплине во многом определяется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❧</w:t>
      </w:r>
      <w:r w:rsidRPr="0012351C">
        <w:rPr>
          <w:sz w:val="30"/>
          <w:szCs w:val="30"/>
        </w:rPr>
        <w:t xml:space="preserve"> уровнем проведения урока;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❧</w:t>
      </w:r>
      <w:r w:rsidRPr="0012351C">
        <w:rPr>
          <w:sz w:val="30"/>
          <w:szCs w:val="30"/>
        </w:rPr>
        <w:t xml:space="preserve"> содержательной частью;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❧</w:t>
      </w:r>
      <w:r w:rsidRPr="0012351C">
        <w:rPr>
          <w:sz w:val="30"/>
          <w:szCs w:val="30"/>
        </w:rPr>
        <w:t xml:space="preserve"> методической наполненностью;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❧</w:t>
      </w:r>
      <w:r w:rsidRPr="0012351C">
        <w:rPr>
          <w:sz w:val="30"/>
          <w:szCs w:val="30"/>
        </w:rPr>
        <w:t xml:space="preserve"> атмосферой.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Для того чтобы этот уровень был достаточно высоким, надо, чтобы преподаватель в ходе подготовки урока постарался сделать его своеобразным педагогическим произведением со своим смыслом, завязкой и развязкой подобно любому произведению искусства.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>1. Первое, с чего надо начать подготовку к уроку:</w:t>
      </w:r>
      <w:r w:rsidRPr="0012351C">
        <w:rPr>
          <w:sz w:val="30"/>
          <w:szCs w:val="30"/>
        </w:rPr>
        <w:t xml:space="preserve">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Чётко определить для себя и сформулировать его тему;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Определить место темы в учебном курсе;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Определить ведущие понятия, на которые опирается данный урок;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Обозначить для себя ту часть учебного материала, которая будет использована в дальнейшем.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>2. Определить и чётко сформулировать для учащихся целевую установку урока - зачем он вообще нужен?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В связи с этим надо обозначить обучающие, развивающие и воспитывающие функции урока.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 xml:space="preserve">Цели урока должны быть максимально конкретными.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ЦЕЛЬ ОБУЧЕНИЯ предполагает формирование у студентов  новых понятий и способов действий, системы научных знаний и т.п.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Обеспечить усвоение студентами законов, признаков, свойств, особенностей;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Обобщить и систематизировать знания о... (или по конкретной теме);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Отработать навыки (какие?);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Добиться усвоения студентами каких-то понятий (вопросов).</w:t>
      </w:r>
    </w:p>
    <w:p w:rsidR="0012351C" w:rsidRPr="0012351C" w:rsidRDefault="0012351C" w:rsidP="001235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2351C">
        <w:rPr>
          <w:sz w:val="30"/>
          <w:szCs w:val="30"/>
        </w:rPr>
        <w:t xml:space="preserve">ЦЕЛЬ ВОСПИТАНИЯ   предполагает формирование у студентов определенных свойств личности и черт характера.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воспитание патриотизма;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воспитание интернационализма;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воспитание гуманности;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воспитание мотивов труда, добросовестного отношения к труду;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воспитание мотивов учения, положительного отношения к знаниям;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lastRenderedPageBreak/>
        <w:t>✓</w:t>
      </w:r>
      <w:r w:rsidRPr="0012351C">
        <w:rPr>
          <w:sz w:val="30"/>
          <w:szCs w:val="30"/>
        </w:rPr>
        <w:t xml:space="preserve"> воспитание дисциплинированности;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воспитание эстетических взглядов.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ЦЕЛЬ РАЗВИТИЯ предполагает в основном развитие на уроке психических каче</w:t>
      </w:r>
      <w:proofErr w:type="gramStart"/>
      <w:r w:rsidRPr="0012351C">
        <w:rPr>
          <w:sz w:val="30"/>
          <w:szCs w:val="30"/>
        </w:rPr>
        <w:t>ств ст</w:t>
      </w:r>
      <w:proofErr w:type="gramEnd"/>
      <w:r w:rsidRPr="0012351C">
        <w:rPr>
          <w:sz w:val="30"/>
          <w:szCs w:val="30"/>
        </w:rPr>
        <w:t xml:space="preserve">удентов: интеллекта (мышления, познавательных, </w:t>
      </w:r>
      <w:proofErr w:type="spellStart"/>
      <w:r w:rsidRPr="0012351C">
        <w:rPr>
          <w:sz w:val="30"/>
          <w:szCs w:val="30"/>
        </w:rPr>
        <w:t>общетрудовых</w:t>
      </w:r>
      <w:proofErr w:type="spellEnd"/>
      <w:r w:rsidRPr="0012351C">
        <w:rPr>
          <w:sz w:val="30"/>
          <w:szCs w:val="30"/>
        </w:rPr>
        <w:t xml:space="preserve"> и политических умений), воли и самостоятельности.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РАЗВИТИЕ МЫШЛЕНИЯ - умения выделять существенные признаки и свойства, устанавливать единые, общие признаки и свойства целого, составлять план изучаемого материала, умения квалифицировать факты, делать обобщающие выводы, выделять общие и существенные признаки, отличать несущественные признаки и отвлекаться от них, развитие умений применять знания на практике.</w:t>
      </w:r>
    </w:p>
    <w:p w:rsidR="0012351C" w:rsidRPr="0012351C" w:rsidRDefault="0012351C" w:rsidP="001235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РАЗВИТИЕ ПОЗНАВАТЕЛЬНЫХ УМЕНИЙ - выделять главное, составлять план, тезисы, вести конспект, наблюдать, делать опыты.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РАЗВИТИЕ ОБЩЕТРУДОВЫХ И ПОЛИТЕХНИЧЕСКИХ УМЕНИЙ - нешаблонно, творчески подходить к решению самых разнообразных задач, умение пользоваться приборами и инструментами, умение планировать, оценивать результаты выполненных действий.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РАЗВИТИЕ УМЕНИЯ УЧЕБНОГО ТРУДА - развитие умения работать в должном темпе, читать, писать, вычислять, чертить, конспектировать.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РАЗВИТИЕ ВОЛИ И САМОСТОЯТЕЛЬНОСТИ - развитие инициативы, уверенности в своих силах, развитие настойчивости, умение преодолевать трудности для достижения цели.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>3. Уточнение типа урока.</w:t>
      </w:r>
      <w:r w:rsidRPr="0012351C">
        <w:rPr>
          <w:sz w:val="30"/>
          <w:szCs w:val="30"/>
        </w:rPr>
        <w:t xml:space="preserve">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изучения нового материала;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закрепления и развития знаний умений и навыков;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формирования умений и навыков;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повторения;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проверки знаний;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применения знаний, умений и навыков;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Повторительно-обобщающий урок;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Комбинированный урок.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>4. Уточнение вида урока.</w:t>
      </w:r>
      <w:r w:rsidRPr="0012351C">
        <w:rPr>
          <w:sz w:val="30"/>
          <w:szCs w:val="30"/>
        </w:rPr>
        <w:t xml:space="preserve">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Урок- лекция;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Урок-беседа;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Кино-урок;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теоретических или практических самостоятельных работ (исследовательского типа);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lastRenderedPageBreak/>
        <w:t>✓</w:t>
      </w:r>
      <w:r w:rsidRPr="0012351C">
        <w:rPr>
          <w:sz w:val="30"/>
          <w:szCs w:val="30"/>
        </w:rPr>
        <w:t xml:space="preserve"> Урок самостоятельных работ (репродуктивного типа - устных или письменных упражнений.);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лабораторных работ;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практических работ;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- экскурсия;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Урок - семинар;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Дидактическая игра;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Анализ ситуаций;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Устный опрос;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Письменный опрос;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Контрольная работа;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Зачет.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>5. Выбор методов и приёмов обучения.</w:t>
      </w:r>
      <w:r w:rsidRPr="0012351C">
        <w:rPr>
          <w:sz w:val="30"/>
          <w:szCs w:val="30"/>
        </w:rPr>
        <w:t xml:space="preserve">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К таким методам относятся: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1. Метод монологического изложения (монологический метод);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2. Метод диалогического изложения (диалогический метод);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3. Метод эвристической беседы (эвристический метод);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4. Метод исследовательских заданий (исследовательский метод);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5. Метод алгоритмических предписаний (алгоритмический метод);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6. Метод программированных заданий (программированный метод).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 xml:space="preserve">6. Спланировать учебный материал урока. </w:t>
      </w:r>
    </w:p>
    <w:p w:rsidR="0012351C" w:rsidRPr="0012351C" w:rsidRDefault="0012351C" w:rsidP="001235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Для этого надо: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А) Подобрать по теме литературу. При этом если речь идёт о новом теоретическом материале, следует постараться, чтобы в список вошли обязательный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Б) Подобрать учебные задания, целью которых является: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Узнавание нового материала;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Воспроизведение;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Применение знаний в знакомой ситуации;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Применение знаний в незнакомой ситуации;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Творческий подход к знаниям.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 xml:space="preserve">В) Упорядочить учебные задания в соответствии с принципом «от простого к </w:t>
      </w:r>
      <w:proofErr w:type="gramStart"/>
      <w:r w:rsidRPr="0012351C">
        <w:rPr>
          <w:sz w:val="30"/>
          <w:szCs w:val="30"/>
        </w:rPr>
        <w:t>сложному</w:t>
      </w:r>
      <w:proofErr w:type="gramEnd"/>
      <w:r w:rsidRPr="0012351C">
        <w:rPr>
          <w:sz w:val="30"/>
          <w:szCs w:val="30"/>
        </w:rPr>
        <w:t xml:space="preserve">».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Составить три набора заданий: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задания, подводящие учащихся к воспроизведению материала;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задания, способствующи</w:t>
      </w:r>
      <w:r>
        <w:rPr>
          <w:sz w:val="30"/>
          <w:szCs w:val="30"/>
        </w:rPr>
        <w:t>е осмыслению материала учащимся</w:t>
      </w:r>
      <w:r w:rsidRPr="0012351C">
        <w:rPr>
          <w:sz w:val="30"/>
          <w:szCs w:val="30"/>
        </w:rPr>
        <w:t>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eastAsia="MS Mincho" w:hAnsi="MS Mincho"/>
          <w:sz w:val="30"/>
          <w:szCs w:val="30"/>
        </w:rPr>
        <w:lastRenderedPageBreak/>
        <w:t xml:space="preserve"> </w:t>
      </w:r>
      <w:r>
        <w:rPr>
          <w:rFonts w:eastAsia="MS Mincho" w:hAnsi="MS Mincho"/>
          <w:sz w:val="30"/>
          <w:szCs w:val="30"/>
        </w:rPr>
        <w:tab/>
      </w: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задания, способствующие</w:t>
      </w:r>
      <w:r>
        <w:rPr>
          <w:sz w:val="30"/>
          <w:szCs w:val="30"/>
        </w:rPr>
        <w:t xml:space="preserve"> закреплению материала учащимся</w:t>
      </w:r>
      <w:r w:rsidRPr="0012351C">
        <w:rPr>
          <w:sz w:val="30"/>
          <w:szCs w:val="30"/>
        </w:rPr>
        <w:t>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Г) Подготовить оборудование для урока.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Составить список необходимых наглядных пособий, приборов, технических средств обучения. Проверить вид классной доски так, чтобы весь новый материал оставался на доске в виде опорного конспекта.</w:t>
      </w:r>
    </w:p>
    <w:p w:rsidR="0012351C" w:rsidRPr="0012351C" w:rsidRDefault="0012351C" w:rsidP="001235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12351C">
        <w:rPr>
          <w:sz w:val="30"/>
          <w:szCs w:val="30"/>
        </w:rPr>
        <w:t>Д) Продумать изюминку урока.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 xml:space="preserve">Каждый урок должен содержать что-то, что вызовет удивление, изумление, восторг студентов - одним словом, то, что они будут помнить, когда всё забудут. Это может быть интересный факт, неожиданное открытие, красивый опыт, нестандартный подход к уже </w:t>
      </w:r>
      <w:proofErr w:type="gramStart"/>
      <w:r w:rsidRPr="0012351C">
        <w:rPr>
          <w:sz w:val="30"/>
          <w:szCs w:val="30"/>
        </w:rPr>
        <w:t>известному</w:t>
      </w:r>
      <w:proofErr w:type="gramEnd"/>
      <w:r w:rsidRPr="0012351C">
        <w:rPr>
          <w:sz w:val="30"/>
          <w:szCs w:val="30"/>
        </w:rPr>
        <w:t xml:space="preserve"> и пр.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 xml:space="preserve">Е) Спланировать </w:t>
      </w:r>
      <w:proofErr w:type="gramStart"/>
      <w:r w:rsidRPr="0012351C">
        <w:rPr>
          <w:sz w:val="30"/>
          <w:szCs w:val="30"/>
        </w:rPr>
        <w:t>контроль за</w:t>
      </w:r>
      <w:proofErr w:type="gramEnd"/>
      <w:r w:rsidRPr="0012351C">
        <w:rPr>
          <w:sz w:val="30"/>
          <w:szCs w:val="30"/>
        </w:rPr>
        <w:t xml:space="preserve"> деятельностью студентов на уроке, для чего подумать: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Что контролировать;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Как контролировать;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Как использовать результаты контроля.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При этом не забывать, что чем чаще контролируется работа всех, тем легче увидеть типичные ошибки и затруднения, а также показать студентам подлинный интерес преподавателя к их работе.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sz w:val="30"/>
          <w:szCs w:val="30"/>
        </w:rPr>
        <w:t>Можно в конспект урока включить таблицу, в которой зафиксировано, что, на каком этапе урока делают ученики и преподаватель.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ab/>
      </w:r>
      <w:r w:rsidRPr="0012351C">
        <w:rPr>
          <w:rStyle w:val="a4"/>
          <w:sz w:val="30"/>
          <w:szCs w:val="30"/>
        </w:rPr>
        <w:t>7. Составить конспект с учётом структуры   урока.</w:t>
      </w:r>
      <w:r w:rsidRPr="0012351C">
        <w:rPr>
          <w:sz w:val="30"/>
          <w:szCs w:val="30"/>
        </w:rPr>
        <w:t xml:space="preserve">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 xml:space="preserve">Под структурой урока следует понимать устойчивый порядок внутренних связей между элементами урока. 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Формирование новых знаний на базе актуализации прежних знаний;  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формирование новых понятий и способов действий;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формирование умений и навыков;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2351C">
        <w:rPr>
          <w:rFonts w:eastAsia="MS Mincho" w:hAnsi="MS Mincho"/>
          <w:sz w:val="30"/>
          <w:szCs w:val="30"/>
        </w:rPr>
        <w:t>✓</w:t>
      </w:r>
      <w:r w:rsidRPr="0012351C">
        <w:rPr>
          <w:sz w:val="30"/>
          <w:szCs w:val="30"/>
        </w:rPr>
        <w:t xml:space="preserve"> домашнее задание.</w:t>
      </w:r>
    </w:p>
    <w:p w:rsidR="0012351C" w:rsidRPr="0012351C" w:rsidRDefault="0012351C" w:rsidP="0012351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2351C">
        <w:rPr>
          <w:sz w:val="30"/>
          <w:szCs w:val="30"/>
        </w:rPr>
        <w:t>Необходимо подумать в какой последовательности будет организована работа с учебным материалом, как будет осуществлена смена видов деятельности учащихся, чтобы внутренние связи между элементами урока сохранились.</w:t>
      </w:r>
    </w:p>
    <w:p w:rsidR="0012351C" w:rsidRDefault="0012351C" w:rsidP="0012351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</w:p>
    <w:p w:rsidR="0012351C" w:rsidRDefault="0012351C" w:rsidP="0012351C">
      <w:pPr>
        <w:spacing w:after="0"/>
        <w:jc w:val="both"/>
      </w:pPr>
      <w:r w:rsidRPr="0012351C">
        <w:rPr>
          <w:rFonts w:ascii="Times New Roman" w:hAnsi="Times New Roman" w:cs="Times New Roman"/>
          <w:sz w:val="30"/>
          <w:szCs w:val="30"/>
        </w:rPr>
        <w:t xml:space="preserve">Источник: </w:t>
      </w:r>
      <w:hyperlink r:id="rId4" w:history="1">
        <w:r w:rsidRPr="0012351C">
          <w:rPr>
            <w:rStyle w:val="a5"/>
            <w:rFonts w:ascii="Times New Roman" w:hAnsi="Times New Roman" w:cs="Times New Roman"/>
            <w:sz w:val="30"/>
            <w:szCs w:val="30"/>
          </w:rPr>
          <w:t>http://ped-kopilka.ru/sovremenyi-urok/didakticheskie-materialy-k-konstruirovaniyu-uroka-metodika-sostavlenija-konspekta-uroka-kak-podgotovit-urok.html</w:t>
        </w:r>
      </w:hyperlink>
      <w:r>
        <w:t xml:space="preserve"> </w:t>
      </w:r>
    </w:p>
    <w:p w:rsidR="00DF7580" w:rsidRDefault="0012351C" w:rsidP="0012351C">
      <w:pPr>
        <w:spacing w:after="0"/>
        <w:jc w:val="both"/>
      </w:pPr>
      <w:r>
        <w:t xml:space="preserve"> </w:t>
      </w:r>
    </w:p>
    <w:sectPr w:rsidR="00DF7580" w:rsidSect="0092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351C"/>
    <w:rsid w:val="0012351C"/>
    <w:rsid w:val="00740A9B"/>
    <w:rsid w:val="008E564A"/>
    <w:rsid w:val="008F2E77"/>
    <w:rsid w:val="009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E6"/>
  </w:style>
  <w:style w:type="paragraph" w:styleId="3">
    <w:name w:val="heading 3"/>
    <w:basedOn w:val="a"/>
    <w:link w:val="30"/>
    <w:uiPriority w:val="9"/>
    <w:qFormat/>
    <w:rsid w:val="00123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51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3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23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ovremenyi-urok/didakticheskie-materialy-k-konstruirovaniyu-uroka-metodika-sostavlenija-konspekta-uroka-kak-podgotovit-u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Горелик</dc:creator>
  <cp:lastModifiedBy>Татьяна Горелик</cp:lastModifiedBy>
  <cp:revision>2</cp:revision>
  <dcterms:created xsi:type="dcterms:W3CDTF">2019-02-01T10:36:00Z</dcterms:created>
  <dcterms:modified xsi:type="dcterms:W3CDTF">2019-02-01T12:00:00Z</dcterms:modified>
</cp:coreProperties>
</file>